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69" w:rsidRDefault="000B6469" w:rsidP="000B6469">
      <w:pPr>
        <w:jc w:val="center"/>
        <w:rPr>
          <w:color w:val="000000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-278130</wp:posOffset>
            </wp:positionV>
            <wp:extent cx="1714500" cy="1330325"/>
            <wp:effectExtent l="0" t="0" r="0" b="3175"/>
            <wp:wrapNone/>
            <wp:docPr id="1" name="Рисунок 1" descr="gerb3do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doc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val="ru-RU"/>
        </w:rPr>
        <w:t xml:space="preserve">                           </w:t>
      </w:r>
      <w:proofErr w:type="spellStart"/>
      <w:r>
        <w:rPr>
          <w:color w:val="000000"/>
          <w:lang w:val="ru-RU"/>
        </w:rPr>
        <w:t>Затверджено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засіданні</w:t>
      </w:r>
      <w:proofErr w:type="spellEnd"/>
      <w:r>
        <w:rPr>
          <w:color w:val="000000"/>
          <w:lang w:val="ru-RU"/>
        </w:rPr>
        <w:t xml:space="preserve"> </w:t>
      </w:r>
      <w:proofErr w:type="spellStart"/>
      <w:proofErr w:type="gramStart"/>
      <w:r>
        <w:rPr>
          <w:color w:val="000000"/>
          <w:lang w:val="ru-RU"/>
        </w:rPr>
        <w:t>педради</w:t>
      </w:r>
      <w:proofErr w:type="spellEnd"/>
      <w:r>
        <w:rPr>
          <w:color w:val="000000"/>
          <w:lang w:val="ru-RU"/>
        </w:rPr>
        <w:t xml:space="preserve">  протокол</w:t>
      </w:r>
      <w:proofErr w:type="gramEnd"/>
      <w:r>
        <w:rPr>
          <w:color w:val="000000"/>
          <w:lang w:val="ru-RU"/>
        </w:rPr>
        <w:t xml:space="preserve"> № 1    29.08.20р</w:t>
      </w:r>
    </w:p>
    <w:p w:rsidR="000B6469" w:rsidRDefault="000B6469" w:rsidP="000B6469">
      <w:pPr>
        <w:jc w:val="center"/>
        <w:rPr>
          <w:color w:val="000000"/>
          <w:lang w:val="ru-RU"/>
        </w:rPr>
      </w:pPr>
    </w:p>
    <w:p w:rsidR="000B6469" w:rsidRDefault="000B6469" w:rsidP="000B6469">
      <w:pPr>
        <w:jc w:val="center"/>
        <w:rPr>
          <w:b/>
          <w:color w:val="000000"/>
        </w:rPr>
      </w:pPr>
      <w:r>
        <w:rPr>
          <w:color w:val="000000"/>
          <w:lang w:val="ru-RU"/>
        </w:rPr>
        <w:t xml:space="preserve">                          </w:t>
      </w:r>
      <w:r>
        <w:rPr>
          <w:b/>
          <w:color w:val="000000"/>
          <w:lang w:val="ru-RU"/>
        </w:rPr>
        <w:t>ЗАКЛАД «</w:t>
      </w:r>
      <w:r>
        <w:rPr>
          <w:b/>
          <w:color w:val="000000"/>
        </w:rPr>
        <w:t xml:space="preserve">ЗАГАЛЬНООСВІТНЯ I-III СТУПЕНІВ ШКОЛА </w:t>
      </w:r>
      <w:proofErr w:type="gramStart"/>
      <w:r>
        <w:rPr>
          <w:b/>
          <w:color w:val="000000"/>
        </w:rPr>
        <w:t>№  4</w:t>
      </w:r>
      <w:proofErr w:type="gramEnd"/>
    </w:p>
    <w:p w:rsidR="000B6469" w:rsidRDefault="000B6469" w:rsidP="000B646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ім. Д .І.МЕНДЕЛЄЄВА  ВІННИЦЬКОЇ МІСЬКОЇ РАДИ»</w:t>
      </w:r>
    </w:p>
    <w:p w:rsidR="000B6469" w:rsidRDefault="000B6469" w:rsidP="000B6469">
      <w:pPr>
        <w:jc w:val="both"/>
        <w:rPr>
          <w:color w:val="000000"/>
        </w:rPr>
      </w:pPr>
    </w:p>
    <w:p w:rsidR="000B6469" w:rsidRDefault="000B6469" w:rsidP="000B6469">
      <w:pPr>
        <w:pStyle w:val="2"/>
        <w:rPr>
          <w:u w:val="none"/>
        </w:rPr>
      </w:pPr>
      <w:r>
        <w:rPr>
          <w:u w:val="none"/>
        </w:rPr>
        <w:t xml:space="preserve">                                                                     </w:t>
      </w:r>
      <w:r>
        <w:rPr>
          <w:b/>
          <w:u w:val="none"/>
        </w:rPr>
        <w:t>МЕТОДИЧНИЙ</w:t>
      </w:r>
      <w:bookmarkStart w:id="0" w:name="_GoBack"/>
      <w:bookmarkEnd w:id="0"/>
      <w:r>
        <w:rPr>
          <w:b/>
          <w:u w:val="none"/>
        </w:rPr>
        <w:t xml:space="preserve"> КАБІНЕТ</w:t>
      </w:r>
    </w:p>
    <w:p w:rsidR="000B6469" w:rsidRDefault="000B6469" w:rsidP="000B6469">
      <w:pPr>
        <w:jc w:val="center"/>
        <w:rPr>
          <w:b/>
          <w:bCs/>
          <w:color w:val="000000"/>
        </w:rPr>
      </w:pPr>
    </w:p>
    <w:p w:rsidR="000B6469" w:rsidRDefault="000B6469" w:rsidP="000B646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Л А Н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 xml:space="preserve">                        </w:t>
      </w:r>
      <w:r>
        <w:rPr>
          <w:b/>
          <w:bCs/>
          <w:i/>
          <w:iCs/>
          <w:color w:val="000000"/>
        </w:rPr>
        <w:t>роботи методичної Ради школи на 2020-2021 навчальний рік</w:t>
      </w:r>
    </w:p>
    <w:p w:rsidR="000B6469" w:rsidRDefault="000B6469" w:rsidP="000B6469">
      <w:pPr>
        <w:jc w:val="center"/>
        <w:rPr>
          <w:b/>
          <w:bCs/>
          <w:color w:val="000000"/>
          <w:u w:val="single"/>
        </w:rPr>
      </w:pPr>
    </w:p>
    <w:p w:rsidR="000B6469" w:rsidRDefault="000B6469" w:rsidP="000B6469">
      <w:pPr>
        <w:jc w:val="center"/>
        <w:rPr>
          <w:color w:val="000000"/>
        </w:rPr>
      </w:pPr>
      <w:r>
        <w:rPr>
          <w:b/>
          <w:bCs/>
          <w:color w:val="000000"/>
          <w:u w:val="single"/>
        </w:rPr>
        <w:t>ОРГАНІЗАЦІЙНО-ПЕДАГОГІЧНІ    ЗАХОДИ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>1.Організувати роботу школи молодого вчителя, методичних об'єднань  вчителів-</w:t>
      </w:r>
      <w:proofErr w:type="spellStart"/>
      <w:r>
        <w:rPr>
          <w:color w:val="000000"/>
        </w:rPr>
        <w:t>предметників</w:t>
      </w:r>
      <w:proofErr w:type="spellEnd"/>
      <w:r>
        <w:rPr>
          <w:color w:val="000000"/>
        </w:rPr>
        <w:t xml:space="preserve">: української мови й літератури; російської мови ,російської та світової  літератури; іноземних мов; хімії, біології і географії (асоціація);математики , фізики та інформатики (асоціація); </w:t>
      </w:r>
      <w:proofErr w:type="spellStart"/>
      <w:r>
        <w:rPr>
          <w:color w:val="000000"/>
        </w:rPr>
        <w:t>історії,права</w:t>
      </w:r>
      <w:proofErr w:type="spellEnd"/>
      <w:r>
        <w:rPr>
          <w:color w:val="000000"/>
        </w:rPr>
        <w:t xml:space="preserve">  й етики;  естетичного циклу; трудового навчання; захисту України, фізичної  культури і основ здоров’я; учителів 1-4 класів; творчих груп  класних керівників 1-4 та 5-11 класів.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>2.Обновити картотеку обліку атестації й курсової перепідготов</w:t>
      </w:r>
      <w:r>
        <w:rPr>
          <w:color w:val="000000"/>
        </w:rPr>
        <w:t>ки педагогічних працівників, за</w:t>
      </w:r>
      <w:r>
        <w:rPr>
          <w:color w:val="000000"/>
        </w:rPr>
        <w:t>повнити карти внутрішньо шкільного контролю вчителів й перспективного педагогічного досвіду.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 xml:space="preserve">     (термін – вересень, відп. учителі, </w:t>
      </w:r>
      <w:proofErr w:type="spellStart"/>
      <w:r>
        <w:rPr>
          <w:color w:val="000000"/>
        </w:rPr>
        <w:t>Черній</w:t>
      </w:r>
      <w:proofErr w:type="spellEnd"/>
      <w:r>
        <w:rPr>
          <w:color w:val="000000"/>
        </w:rPr>
        <w:t xml:space="preserve"> М.В., керівники МО)  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>3.Продовжити  роботу постійно діючої виставки “Новинки педагогічної й методичної  літератури”, стенда «</w:t>
      </w:r>
      <w:proofErr w:type="spellStart"/>
      <w:r>
        <w:rPr>
          <w:color w:val="000000"/>
        </w:rPr>
        <w:t>Методрада</w:t>
      </w:r>
      <w:proofErr w:type="spellEnd"/>
      <w:r>
        <w:rPr>
          <w:color w:val="000000"/>
        </w:rPr>
        <w:t xml:space="preserve">  рекомендує».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>4.Провести моніторинг педагогічних працівників.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 xml:space="preserve">       (02.09-11.09.20 р., відп. учителі, керівники МО, </w:t>
      </w:r>
      <w:proofErr w:type="spellStart"/>
      <w:r>
        <w:rPr>
          <w:color w:val="000000"/>
        </w:rPr>
        <w:t>Черній</w:t>
      </w:r>
      <w:proofErr w:type="spellEnd"/>
      <w:r>
        <w:rPr>
          <w:color w:val="000000"/>
        </w:rPr>
        <w:t xml:space="preserve"> М.В.)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>5.Спланувати роботу методичної ради школи, методичних об'єднань учителів-</w:t>
      </w:r>
      <w:proofErr w:type="spellStart"/>
      <w:r>
        <w:rPr>
          <w:color w:val="000000"/>
        </w:rPr>
        <w:t>предметників</w:t>
      </w:r>
      <w:proofErr w:type="spellEnd"/>
      <w:r>
        <w:rPr>
          <w:color w:val="000000"/>
        </w:rPr>
        <w:t xml:space="preserve">, творчих груп класних </w:t>
      </w:r>
      <w:proofErr w:type="spellStart"/>
      <w:r>
        <w:rPr>
          <w:color w:val="000000"/>
        </w:rPr>
        <w:t>керівників,школи</w:t>
      </w:r>
      <w:proofErr w:type="spellEnd"/>
      <w:r>
        <w:rPr>
          <w:color w:val="000000"/>
        </w:rPr>
        <w:t xml:space="preserve"> молодого вчителя.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 xml:space="preserve">       (до 16.09.20 р., відп. </w:t>
      </w:r>
      <w:proofErr w:type="spellStart"/>
      <w:r>
        <w:rPr>
          <w:color w:val="000000"/>
        </w:rPr>
        <w:t>Черній</w:t>
      </w:r>
      <w:proofErr w:type="spellEnd"/>
      <w:r>
        <w:rPr>
          <w:color w:val="000000"/>
        </w:rPr>
        <w:t xml:space="preserve"> М.В.,</w:t>
      </w:r>
      <w:proofErr w:type="spellStart"/>
      <w:r>
        <w:rPr>
          <w:color w:val="000000"/>
        </w:rPr>
        <w:t>Регеша</w:t>
      </w:r>
      <w:proofErr w:type="spellEnd"/>
      <w:r>
        <w:rPr>
          <w:color w:val="000000"/>
        </w:rPr>
        <w:t xml:space="preserve"> Т.М., керівники МО й творчих груп) 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>6.Визначити тематику, завдання, скласти графік  проведення методичних тижнів.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 xml:space="preserve">       (вересень, січень - відп. керівники МО, </w:t>
      </w:r>
      <w:proofErr w:type="spellStart"/>
      <w:r>
        <w:rPr>
          <w:color w:val="000000"/>
        </w:rPr>
        <w:t>Черній</w:t>
      </w:r>
      <w:proofErr w:type="spellEnd"/>
      <w:r>
        <w:rPr>
          <w:color w:val="000000"/>
        </w:rPr>
        <w:t xml:space="preserve"> М.В.)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>7.Розробити й затвердити тематику науково-практичної конференції «</w:t>
      </w:r>
      <w:r>
        <w:t>Єдиний освітній простір школи – запорука ефективного функціонування навчального закладу для організації навчально-пізнавальної діяльності учнів</w:t>
      </w:r>
      <w:r>
        <w:rPr>
          <w:color w:val="000000"/>
        </w:rPr>
        <w:t>».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 xml:space="preserve">      (16.09.20 р. - </w:t>
      </w:r>
      <w:proofErr w:type="spellStart"/>
      <w:r>
        <w:rPr>
          <w:color w:val="000000"/>
        </w:rPr>
        <w:t>відп.Черній</w:t>
      </w:r>
      <w:proofErr w:type="spellEnd"/>
      <w:r>
        <w:rPr>
          <w:color w:val="000000"/>
        </w:rPr>
        <w:t xml:space="preserve"> М.В.)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>8.Організувати   роботу семінарів-практикумів :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 xml:space="preserve">       (за графіком - </w:t>
      </w:r>
      <w:proofErr w:type="spellStart"/>
      <w:r>
        <w:rPr>
          <w:color w:val="000000"/>
        </w:rPr>
        <w:t>відп.Черній</w:t>
      </w:r>
      <w:proofErr w:type="spellEnd"/>
      <w:r>
        <w:rPr>
          <w:color w:val="000000"/>
        </w:rPr>
        <w:t xml:space="preserve"> М.В.)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 xml:space="preserve">9.Продовити роботу семінарів-тренінгів : 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 xml:space="preserve">       (за графіком - </w:t>
      </w:r>
      <w:proofErr w:type="spellStart"/>
      <w:r>
        <w:rPr>
          <w:color w:val="000000"/>
        </w:rPr>
        <w:t>відп.Черній</w:t>
      </w:r>
      <w:proofErr w:type="spellEnd"/>
      <w:r>
        <w:rPr>
          <w:color w:val="000000"/>
        </w:rPr>
        <w:t xml:space="preserve"> М.В.)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>10.Скласти тематику методичних оперативок.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 xml:space="preserve">        (червень - відп. </w:t>
      </w:r>
      <w:proofErr w:type="spellStart"/>
      <w:r>
        <w:rPr>
          <w:color w:val="000000"/>
        </w:rPr>
        <w:t>Черній</w:t>
      </w:r>
      <w:proofErr w:type="spellEnd"/>
      <w:r>
        <w:rPr>
          <w:color w:val="000000"/>
        </w:rPr>
        <w:t xml:space="preserve"> М.В.)</w:t>
      </w:r>
    </w:p>
    <w:p w:rsidR="000B6469" w:rsidRDefault="000B6469" w:rsidP="000B6469">
      <w:pPr>
        <w:spacing w:line="360" w:lineRule="auto"/>
        <w:jc w:val="both"/>
      </w:pPr>
      <w:r>
        <w:t>11. Продовжити роботу творчих груп:</w:t>
      </w:r>
    </w:p>
    <w:p w:rsidR="000B6469" w:rsidRDefault="000B6469" w:rsidP="000B6469">
      <w:pPr>
        <w:numPr>
          <w:ilvl w:val="0"/>
          <w:numId w:val="1"/>
        </w:numPr>
        <w:ind w:left="502"/>
        <w:jc w:val="both"/>
      </w:pPr>
      <w:r>
        <w:t>КЛІО – розвиток педагогічної майстерності педагогів в умовах дистанційного навчання (кер. Шевченко С.І.);</w:t>
      </w:r>
    </w:p>
    <w:p w:rsidR="000B6469" w:rsidRDefault="000B6469" w:rsidP="000B6469">
      <w:pPr>
        <w:numPr>
          <w:ilvl w:val="0"/>
          <w:numId w:val="1"/>
        </w:numPr>
        <w:ind w:left="502"/>
        <w:jc w:val="both"/>
      </w:pPr>
      <w:r>
        <w:t xml:space="preserve">формування ключових </w:t>
      </w:r>
      <w:proofErr w:type="spellStart"/>
      <w:r>
        <w:t>компетентностей</w:t>
      </w:r>
      <w:proofErr w:type="spellEnd"/>
      <w:r>
        <w:t xml:space="preserve"> учнів на </w:t>
      </w:r>
      <w:proofErr w:type="spellStart"/>
      <w:r>
        <w:t>уроках</w:t>
      </w:r>
      <w:proofErr w:type="spellEnd"/>
      <w:r>
        <w:t xml:space="preserve"> української мови та літератури» (кер. </w:t>
      </w:r>
      <w:proofErr w:type="spellStart"/>
      <w:r>
        <w:t>Джеджула</w:t>
      </w:r>
      <w:proofErr w:type="spellEnd"/>
      <w:r>
        <w:t xml:space="preserve"> Л.В.);</w:t>
      </w:r>
    </w:p>
    <w:p w:rsidR="000B6469" w:rsidRDefault="000B6469" w:rsidP="000B6469">
      <w:pPr>
        <w:numPr>
          <w:ilvl w:val="0"/>
          <w:numId w:val="1"/>
        </w:numPr>
        <w:ind w:left="502"/>
        <w:jc w:val="both"/>
      </w:pPr>
      <w:r>
        <w:t xml:space="preserve">формування ключових </w:t>
      </w:r>
      <w:proofErr w:type="spellStart"/>
      <w:r>
        <w:t>компетентностей</w:t>
      </w:r>
      <w:proofErr w:type="spellEnd"/>
      <w:r>
        <w:t xml:space="preserve"> школярів шляхом впровадження інноваційних технологій (кер. </w:t>
      </w:r>
      <w:proofErr w:type="spellStart"/>
      <w:r>
        <w:t>Белінська</w:t>
      </w:r>
      <w:proofErr w:type="spellEnd"/>
      <w:r>
        <w:t xml:space="preserve"> Н.Д.):</w:t>
      </w:r>
    </w:p>
    <w:p w:rsidR="000B6469" w:rsidRDefault="000B6469" w:rsidP="000B6469">
      <w:pPr>
        <w:numPr>
          <w:ilvl w:val="0"/>
          <w:numId w:val="1"/>
        </w:numPr>
        <w:ind w:left="502"/>
        <w:jc w:val="both"/>
      </w:pPr>
      <w:r>
        <w:t xml:space="preserve">використання інноваційних підходів та технологій на </w:t>
      </w:r>
      <w:proofErr w:type="spellStart"/>
      <w:r>
        <w:t>уроках</w:t>
      </w:r>
      <w:proofErr w:type="spellEnd"/>
      <w:r>
        <w:t xml:space="preserve"> англійської мови з метою  розвитку  комунікативної компетенції учнів та якісної підготовки до ЗНО (кер. </w:t>
      </w:r>
      <w:proofErr w:type="spellStart"/>
      <w:r>
        <w:t>Сергеєва</w:t>
      </w:r>
      <w:proofErr w:type="spellEnd"/>
      <w:r>
        <w:t xml:space="preserve"> В.В.);</w:t>
      </w:r>
    </w:p>
    <w:p w:rsidR="000B6469" w:rsidRDefault="000B6469" w:rsidP="000B6469">
      <w:pPr>
        <w:numPr>
          <w:ilvl w:val="0"/>
          <w:numId w:val="1"/>
        </w:numPr>
        <w:ind w:left="502"/>
        <w:jc w:val="both"/>
      </w:pPr>
      <w:r>
        <w:t xml:space="preserve">компетентний підхід на </w:t>
      </w:r>
      <w:proofErr w:type="spellStart"/>
      <w:r>
        <w:t>уроках</w:t>
      </w:r>
      <w:proofErr w:type="spellEnd"/>
      <w:r>
        <w:t xml:space="preserve"> природничого циклу (кер. </w:t>
      </w:r>
      <w:proofErr w:type="spellStart"/>
      <w:r>
        <w:t>Тісовська</w:t>
      </w:r>
      <w:proofErr w:type="spellEnd"/>
      <w:r>
        <w:t xml:space="preserve"> Л.М.);</w:t>
      </w:r>
    </w:p>
    <w:p w:rsidR="000B6469" w:rsidRDefault="000B6469" w:rsidP="000B6469">
      <w:pPr>
        <w:numPr>
          <w:ilvl w:val="0"/>
          <w:numId w:val="1"/>
        </w:numPr>
        <w:ind w:left="502"/>
        <w:jc w:val="both"/>
      </w:pPr>
      <w:r>
        <w:lastRenderedPageBreak/>
        <w:t xml:space="preserve">сучасні технології формування компетентності молодшого школяра, розвиток його творчої  </w:t>
      </w:r>
      <w:proofErr w:type="spellStart"/>
      <w:r>
        <w:t>особистсоті</w:t>
      </w:r>
      <w:proofErr w:type="spellEnd"/>
      <w:r>
        <w:t xml:space="preserve"> як інтегрованого результату навчальної діяльності (кер. </w:t>
      </w:r>
      <w:proofErr w:type="spellStart"/>
      <w:r>
        <w:t>Ковалюк</w:t>
      </w:r>
      <w:proofErr w:type="spellEnd"/>
      <w:r>
        <w:t xml:space="preserve"> Г.В.);</w:t>
      </w:r>
    </w:p>
    <w:p w:rsidR="000B6469" w:rsidRDefault="000B6469" w:rsidP="000B6469">
      <w:pPr>
        <w:numPr>
          <w:ilvl w:val="0"/>
          <w:numId w:val="1"/>
        </w:numPr>
        <w:ind w:left="502"/>
        <w:jc w:val="both"/>
      </w:pPr>
      <w:r>
        <w:t>впровадження в навчально-виховний процес методу проектів як чинник розвитку навчальних компетенцій учнів та підвищення рівня їх творчої активності (кер. Паламарчук Н.П.).</w:t>
      </w:r>
    </w:p>
    <w:p w:rsidR="000B6469" w:rsidRDefault="000B6469" w:rsidP="000B6469">
      <w:pPr>
        <w:jc w:val="both"/>
      </w:pPr>
      <w:r>
        <w:t xml:space="preserve">  </w:t>
      </w:r>
    </w:p>
    <w:p w:rsidR="000B6469" w:rsidRDefault="000B6469" w:rsidP="000B6469">
      <w:pPr>
        <w:jc w:val="both"/>
      </w:pPr>
      <w:r>
        <w:t xml:space="preserve">  12.Продовжити  роботу майстер-класів :</w:t>
      </w:r>
    </w:p>
    <w:p w:rsidR="000B6469" w:rsidRDefault="000B6469" w:rsidP="000B6469">
      <w:pPr>
        <w:numPr>
          <w:ilvl w:val="0"/>
          <w:numId w:val="2"/>
        </w:numPr>
        <w:ind w:left="644" w:hanging="502"/>
        <w:jc w:val="both"/>
      </w:pPr>
      <w:r>
        <w:t xml:space="preserve">розвиток предметних компетенцій молодших школярів на </w:t>
      </w:r>
      <w:proofErr w:type="spellStart"/>
      <w:r>
        <w:t>уроках</w:t>
      </w:r>
      <w:proofErr w:type="spellEnd"/>
      <w:r>
        <w:t xml:space="preserve"> та в поза урочний діяльності(вчитель початкових класів Лебідь В.М.);</w:t>
      </w:r>
    </w:p>
    <w:p w:rsidR="000B6469" w:rsidRDefault="000B6469" w:rsidP="000B6469">
      <w:pPr>
        <w:numPr>
          <w:ilvl w:val="0"/>
          <w:numId w:val="2"/>
        </w:numPr>
        <w:ind w:left="142" w:firstLine="0"/>
        <w:jc w:val="both"/>
      </w:pPr>
      <w:r>
        <w:t xml:space="preserve">здоров’язберігаючі технології, як умова створення позитивних емоцій школярів (вчитель фізкультури  </w:t>
      </w:r>
      <w:proofErr w:type="spellStart"/>
      <w:r>
        <w:t>Лойко</w:t>
      </w:r>
      <w:proofErr w:type="spellEnd"/>
      <w:r>
        <w:t xml:space="preserve"> В.Д.);</w:t>
      </w:r>
    </w:p>
    <w:p w:rsidR="000B6469" w:rsidRDefault="000B6469" w:rsidP="000B6469">
      <w:pPr>
        <w:numPr>
          <w:ilvl w:val="0"/>
          <w:numId w:val="2"/>
        </w:numPr>
        <w:ind w:left="644" w:hanging="502"/>
        <w:jc w:val="both"/>
      </w:pPr>
      <w:r>
        <w:t xml:space="preserve">робота з обдарованими дітьми. Підготовка учнів до олімпіад (вчитель хімії </w:t>
      </w:r>
      <w:proofErr w:type="spellStart"/>
      <w:r>
        <w:t>Черній</w:t>
      </w:r>
      <w:proofErr w:type="spellEnd"/>
      <w:r>
        <w:t xml:space="preserve"> М.В.)</w:t>
      </w:r>
    </w:p>
    <w:p w:rsidR="000B6469" w:rsidRDefault="000B6469" w:rsidP="000B6469">
      <w:pPr>
        <w:ind w:left="142" w:hanging="142"/>
        <w:jc w:val="both"/>
      </w:pPr>
      <w:r>
        <w:t xml:space="preserve">13.Продовжити роботу над проектами : </w:t>
      </w:r>
    </w:p>
    <w:p w:rsidR="000B6469" w:rsidRDefault="000B6469" w:rsidP="000B6469">
      <w:pPr>
        <w:numPr>
          <w:ilvl w:val="0"/>
          <w:numId w:val="3"/>
        </w:numPr>
        <w:ind w:hanging="578"/>
        <w:jc w:val="both"/>
      </w:pPr>
      <w:r>
        <w:t>мій найкращий урок;</w:t>
      </w:r>
    </w:p>
    <w:p w:rsidR="000B6469" w:rsidRDefault="000B6469" w:rsidP="000B6469">
      <w:pPr>
        <w:numPr>
          <w:ilvl w:val="0"/>
          <w:numId w:val="3"/>
        </w:numPr>
        <w:ind w:hanging="578"/>
        <w:jc w:val="both"/>
      </w:pPr>
      <w:r>
        <w:t>школа успіху або формуємо компетентність.</w:t>
      </w:r>
    </w:p>
    <w:p w:rsidR="000B6469" w:rsidRDefault="000B6469" w:rsidP="000B6469">
      <w:pPr>
        <w:jc w:val="both"/>
      </w:pPr>
      <w:r>
        <w:t>14. Провести педагогічні читання «</w:t>
      </w:r>
      <w:proofErr w:type="spellStart"/>
      <w:r>
        <w:t>В.О.Сухомлинський</w:t>
      </w:r>
      <w:proofErr w:type="spellEnd"/>
      <w:r>
        <w:t xml:space="preserve"> у формуванні навчально-</w:t>
      </w:r>
      <w:proofErr w:type="spellStart"/>
      <w:r>
        <w:t>пізнаваальних</w:t>
      </w:r>
      <w:proofErr w:type="spellEnd"/>
      <w:r>
        <w:t xml:space="preserve"> та виховних </w:t>
      </w:r>
      <w:proofErr w:type="spellStart"/>
      <w:r>
        <w:t>компетентностей</w:t>
      </w:r>
      <w:proofErr w:type="spellEnd"/>
      <w:r>
        <w:t xml:space="preserve"> школярів»</w:t>
      </w:r>
    </w:p>
    <w:p w:rsidR="000B6469" w:rsidRDefault="000B6469" w:rsidP="000B6469">
      <w:pPr>
        <w:jc w:val="both"/>
      </w:pPr>
      <w:r>
        <w:t xml:space="preserve">         (березень 2021 р.,  відп. </w:t>
      </w:r>
      <w:proofErr w:type="spellStart"/>
      <w:r>
        <w:t>Черній</w:t>
      </w:r>
      <w:proofErr w:type="spellEnd"/>
      <w:r>
        <w:t xml:space="preserve"> М.В.)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>15.Продовжити роботу шкільної виставки «Науково-методична творчість учителя, результати творчої праці учнів».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 xml:space="preserve">         (2 семестр - відп. </w:t>
      </w:r>
      <w:proofErr w:type="spellStart"/>
      <w:r>
        <w:rPr>
          <w:color w:val="000000"/>
        </w:rPr>
        <w:t>Черній</w:t>
      </w:r>
      <w:proofErr w:type="spellEnd"/>
      <w:r>
        <w:rPr>
          <w:color w:val="000000"/>
        </w:rPr>
        <w:t xml:space="preserve"> М.В.,</w:t>
      </w:r>
      <w:proofErr w:type="spellStart"/>
      <w:r>
        <w:rPr>
          <w:color w:val="000000"/>
        </w:rPr>
        <w:t>Стебньовська</w:t>
      </w:r>
      <w:proofErr w:type="spellEnd"/>
      <w:r>
        <w:rPr>
          <w:color w:val="000000"/>
        </w:rPr>
        <w:t xml:space="preserve"> А.В.,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Регеша</w:t>
      </w:r>
      <w:proofErr w:type="spellEnd"/>
      <w:r>
        <w:rPr>
          <w:color w:val="000000"/>
        </w:rPr>
        <w:t xml:space="preserve"> Т.М., керівники МО)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>16.Провести шкільні  конкурси  «Учень року» , «Учитель року» та «Кафедра  року».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 xml:space="preserve">         (протягом року - </w:t>
      </w:r>
      <w:proofErr w:type="spellStart"/>
      <w:r>
        <w:rPr>
          <w:color w:val="000000"/>
        </w:rPr>
        <w:t>відп.Черній</w:t>
      </w:r>
      <w:proofErr w:type="spellEnd"/>
      <w:r>
        <w:rPr>
          <w:color w:val="000000"/>
        </w:rPr>
        <w:t xml:space="preserve"> М.В., керівники МО)      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>19.Організувати та продовжити  роботу шкіл  ППД, ШМПП, підвищення педагогічної майстерності</w:t>
      </w: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 xml:space="preserve">          (згідно  графіка - відп. </w:t>
      </w:r>
      <w:proofErr w:type="spellStart"/>
      <w:r>
        <w:rPr>
          <w:color w:val="000000"/>
        </w:rPr>
        <w:t>Черній</w:t>
      </w:r>
      <w:proofErr w:type="spellEnd"/>
      <w:r>
        <w:rPr>
          <w:color w:val="000000"/>
        </w:rPr>
        <w:t xml:space="preserve"> М.В.)</w:t>
      </w:r>
    </w:p>
    <w:p w:rsidR="000B6469" w:rsidRDefault="000B6469" w:rsidP="000B6469">
      <w:pPr>
        <w:jc w:val="both"/>
        <w:rPr>
          <w:color w:val="000000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</w:t>
      </w: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/>
    <w:p w:rsidR="000B6469" w:rsidRDefault="000B6469" w:rsidP="000B6469"/>
    <w:p w:rsidR="000B6469" w:rsidRDefault="000B6469" w:rsidP="000B6469">
      <w:pPr>
        <w:pStyle w:val="1"/>
        <w:rPr>
          <w:color w:val="000000"/>
          <w:lang w:val="uk-UA"/>
        </w:rPr>
      </w:pPr>
    </w:p>
    <w:p w:rsidR="000B6469" w:rsidRDefault="000B6469" w:rsidP="000B6469">
      <w:pPr>
        <w:pStyle w:val="1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ЗАХОДИ  ЩОДО ПІДВИЩЕННЯ  НАУКОВО-ТЕОРЕТИЧНОГО</w:t>
      </w:r>
    </w:p>
    <w:p w:rsidR="000B6469" w:rsidRDefault="000B6469" w:rsidP="000B6469">
      <w:pPr>
        <w:jc w:val="center"/>
        <w:rPr>
          <w:color w:val="000000"/>
        </w:rPr>
      </w:pPr>
      <w:r>
        <w:rPr>
          <w:b/>
          <w:bCs/>
          <w:color w:val="000000"/>
        </w:rPr>
        <w:t>І  МЕТОДИЧНОГО  РІВНЯ  ПЕДАГОГІЧНИХ ПРАЦІВНИКІВ</w:t>
      </w:r>
    </w:p>
    <w:p w:rsidR="000B6469" w:rsidRDefault="000B6469" w:rsidP="000B6469">
      <w:pPr>
        <w:jc w:val="both"/>
        <w:rPr>
          <w:color w:val="000000"/>
        </w:rPr>
      </w:pPr>
    </w:p>
    <w:p w:rsidR="000B6469" w:rsidRDefault="000B6469" w:rsidP="000B6469">
      <w:pPr>
        <w:jc w:val="both"/>
        <w:rPr>
          <w:color w:val="000000"/>
        </w:rPr>
      </w:pPr>
    </w:p>
    <w:p w:rsidR="000B6469" w:rsidRDefault="000B6469" w:rsidP="000B6469">
      <w:pPr>
        <w:jc w:val="both"/>
        <w:rPr>
          <w:color w:val="000000"/>
        </w:rPr>
      </w:pPr>
    </w:p>
    <w:tbl>
      <w:tblPr>
        <w:tblW w:w="10769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242"/>
        <w:gridCol w:w="1401"/>
        <w:gridCol w:w="2254"/>
        <w:gridCol w:w="1332"/>
      </w:tblGrid>
      <w:tr w:rsidR="000B6469" w:rsidTr="000B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зміст  роботи                     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проведення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відповідальний 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 виконання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примітка</w:t>
            </w:r>
          </w:p>
        </w:tc>
      </w:tr>
      <w:tr w:rsidR="000B6469" w:rsidTr="000B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Спланувати роботу МО й творчих груп  класних керівників.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16.09.20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М.В.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керівники МО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both"/>
              <w:rPr>
                <w:color w:val="000000"/>
              </w:rPr>
            </w:pPr>
          </w:p>
        </w:tc>
      </w:tr>
      <w:tr w:rsidR="000B6469" w:rsidTr="000B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Спланувати роботу </w:t>
            </w:r>
            <w:proofErr w:type="spellStart"/>
            <w:r>
              <w:rPr>
                <w:color w:val="000000"/>
              </w:rPr>
              <w:t>методради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16.09.20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 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both"/>
              <w:rPr>
                <w:color w:val="000000"/>
              </w:rPr>
            </w:pPr>
          </w:p>
        </w:tc>
      </w:tr>
      <w:tr w:rsidR="000B6469" w:rsidTr="000B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засідання методичної ради  з питань планування.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30.08.20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 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both"/>
              <w:rPr>
                <w:color w:val="000000"/>
              </w:rPr>
            </w:pPr>
          </w:p>
        </w:tc>
      </w:tr>
      <w:tr w:rsidR="000B6469" w:rsidTr="000B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організаційні заходи щодо організації самоосвітньої роботи вчителів.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керівники МО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both"/>
              <w:rPr>
                <w:color w:val="000000"/>
              </w:rPr>
            </w:pPr>
          </w:p>
        </w:tc>
      </w:tr>
      <w:tr w:rsidR="000B6469" w:rsidTr="000B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Спланувати до- і </w:t>
            </w:r>
            <w:proofErr w:type="spellStart"/>
            <w:r>
              <w:rPr>
                <w:color w:val="000000"/>
              </w:rPr>
              <w:t>післякурсову</w:t>
            </w:r>
            <w:proofErr w:type="spellEnd"/>
            <w:r>
              <w:rPr>
                <w:color w:val="000000"/>
              </w:rPr>
              <w:t xml:space="preserve"> роботу.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16.09.20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керівники МО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both"/>
              <w:rPr>
                <w:color w:val="000000"/>
              </w:rPr>
            </w:pPr>
          </w:p>
        </w:tc>
      </w:tr>
      <w:tr w:rsidR="000B6469" w:rsidTr="000B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Скласти графік творчих звітів учителів, що атестуються.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січень</w:t>
            </w:r>
          </w:p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р.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М.В.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керівники МО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both"/>
              <w:rPr>
                <w:color w:val="000000"/>
              </w:rPr>
            </w:pPr>
          </w:p>
        </w:tc>
      </w:tr>
      <w:tr w:rsidR="000B6469" w:rsidTr="000B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Скласти графік проведення методичних і предметних тижнів.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07.09.20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 В.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Регеша</w:t>
            </w:r>
            <w:proofErr w:type="spellEnd"/>
            <w:r>
              <w:rPr>
                <w:color w:val="000000"/>
              </w:rPr>
              <w:t xml:space="preserve"> Т.М.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both"/>
              <w:rPr>
                <w:color w:val="000000"/>
              </w:rPr>
            </w:pPr>
          </w:p>
        </w:tc>
      </w:tr>
      <w:tr w:rsidR="000B6469" w:rsidTr="000B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Продовжити роботу за проектом “До вершин майстерності”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графіком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both"/>
              <w:rPr>
                <w:color w:val="000000"/>
              </w:rPr>
            </w:pPr>
          </w:p>
        </w:tc>
      </w:tr>
      <w:tr w:rsidR="000B6469" w:rsidTr="000B6469">
        <w:trPr>
          <w:cantSplit/>
          <w:trHeight w:val="1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Продовжити роботу школи вищої педагогічної майстерності.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Організувати день відкритих дверей педагогів-майстрів.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графіком</w:t>
            </w:r>
          </w:p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1-й вівторок місяця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М.В.</w:t>
            </w: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М.В.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керівники МО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both"/>
              <w:rPr>
                <w:color w:val="000000"/>
              </w:rPr>
            </w:pPr>
          </w:p>
        </w:tc>
      </w:tr>
      <w:tr w:rsidR="000B6469" w:rsidTr="000B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Організувати й провести І етап ,взяти участь у ІІ та ІІІ етапах всеукраїнських предметних олімпіад.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жовтень</w:t>
            </w:r>
          </w:p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листопад</w:t>
            </w:r>
          </w:p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грудень</w:t>
            </w:r>
          </w:p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січень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М.В.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керівники МО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both"/>
              <w:rPr>
                <w:color w:val="000000"/>
              </w:rPr>
            </w:pPr>
          </w:p>
        </w:tc>
      </w:tr>
      <w:tr w:rsidR="000B6469" w:rsidTr="000B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Брати участь у роботі міських МО учителів-</w:t>
            </w:r>
            <w:proofErr w:type="spellStart"/>
            <w:r>
              <w:rPr>
                <w:color w:val="000000"/>
              </w:rPr>
              <w:t>предметників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планом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учителі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both"/>
              <w:rPr>
                <w:color w:val="000000"/>
              </w:rPr>
            </w:pPr>
          </w:p>
        </w:tc>
      </w:tr>
      <w:tr w:rsidR="000B6469" w:rsidTr="000B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Брати участь у міських конкурсах «Учитель року». Провести шкільний тур.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планом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учителі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both"/>
              <w:rPr>
                <w:color w:val="000000"/>
              </w:rPr>
            </w:pPr>
          </w:p>
        </w:tc>
      </w:tr>
      <w:tr w:rsidR="000B6469" w:rsidTr="000B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</w:pPr>
            <w:r>
              <w:t>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Провести науково-практичну конференцію</w:t>
            </w:r>
          </w:p>
          <w:p w:rsidR="000B6469" w:rsidRDefault="000B646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«Є</w:t>
            </w:r>
            <w:r>
              <w:t>диний освітній простір школи – запорука ефективного функціонування навчального закладу для організації навчально-пізнавальної діяльності учнів»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center"/>
            </w:pPr>
            <w:r>
              <w:t>22.04.21 р.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М.В.</w:t>
            </w:r>
          </w:p>
          <w:p w:rsidR="000B6469" w:rsidRDefault="000B6469">
            <w:pPr>
              <w:jc w:val="both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both"/>
              <w:rPr>
                <w:color w:val="000000"/>
              </w:rPr>
            </w:pPr>
          </w:p>
        </w:tc>
      </w:tr>
      <w:tr w:rsidR="000B6469" w:rsidTr="000B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r>
              <w:t xml:space="preserve">Педагогічні ради: </w:t>
            </w:r>
          </w:p>
          <w:p w:rsidR="000B6469" w:rsidRDefault="000B6469">
            <w:pPr>
              <w:tabs>
                <w:tab w:val="left" w:pos="432"/>
              </w:tabs>
              <w:ind w:left="72"/>
            </w:pPr>
            <w:r>
              <w:t>- про виконання рішень попередньої педради.</w:t>
            </w:r>
          </w:p>
          <w:p w:rsidR="000B6469" w:rsidRDefault="000B6469">
            <w:pPr>
              <w:tabs>
                <w:tab w:val="left" w:pos="432"/>
              </w:tabs>
              <w:ind w:left="72"/>
            </w:pPr>
            <w:r>
              <w:t xml:space="preserve">- проект реалізації створення єдиного інформаційного освітнього простору школи для формування навчально-пізнавальних та виховних </w:t>
            </w:r>
            <w:proofErr w:type="spellStart"/>
            <w:r>
              <w:t>компетентностей</w:t>
            </w:r>
            <w:proofErr w:type="spellEnd"/>
            <w:r>
              <w:t xml:space="preserve"> учнів;</w:t>
            </w:r>
          </w:p>
          <w:p w:rsidR="000B6469" w:rsidRDefault="000B6469">
            <w:pPr>
              <w:tabs>
                <w:tab w:val="left" w:pos="432"/>
              </w:tabs>
              <w:ind w:left="72"/>
            </w:pPr>
            <w:r>
              <w:t>- використання інформаційно-комунікаційних медіа освітніх технологій у виховному процесі школи та їх вплив на становлення інноваційної особистості ЧЧІ століття;</w:t>
            </w:r>
          </w:p>
          <w:p w:rsidR="000B6469" w:rsidRDefault="000B6469">
            <w:pPr>
              <w:tabs>
                <w:tab w:val="left" w:pos="432"/>
              </w:tabs>
              <w:ind w:left="72"/>
            </w:pPr>
            <w:r>
              <w:lastRenderedPageBreak/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комунікативні здібності вчителя як елемент педагогічних </w:t>
            </w:r>
            <w:proofErr w:type="spellStart"/>
            <w:r>
              <w:t>компетентностей</w:t>
            </w:r>
            <w:proofErr w:type="spellEnd"/>
            <w:r>
              <w:t>, інноваційних методів формування освітнього процесу;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</w:pPr>
          </w:p>
          <w:p w:rsidR="000B6469" w:rsidRDefault="000B6469">
            <w:pPr>
              <w:jc w:val="center"/>
              <w:rPr>
                <w:color w:val="000000"/>
              </w:rPr>
            </w:pPr>
            <w:r>
              <w:t>29</w:t>
            </w:r>
            <w:r>
              <w:rPr>
                <w:color w:val="000000"/>
              </w:rPr>
              <w:t>.10.20р.</w:t>
            </w: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05.01.21р. </w:t>
            </w: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23.03.21р.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М.В.</w:t>
            </w: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Регеша</w:t>
            </w:r>
            <w:proofErr w:type="spellEnd"/>
            <w:r>
              <w:rPr>
                <w:color w:val="000000"/>
              </w:rPr>
              <w:t xml:space="preserve"> Т.М.</w:t>
            </w: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Стебньовська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0B6469" w:rsidTr="000B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звітів керівників МО  про навчально-методичну роботу в 2020-2021навчальному році :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-кафедри іноземних мов;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-кафедри природничих наук;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-кафедри  української мови та літератури;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-кафедри російської мови, російської та світової літератури;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-кафедри трудового навчання;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-кафедри фізичної культури, основ </w:t>
            </w:r>
            <w:proofErr w:type="spellStart"/>
            <w:r>
              <w:rPr>
                <w:color w:val="000000"/>
              </w:rPr>
              <w:t>здоров</w:t>
            </w:r>
            <w:proofErr w:type="spellEnd"/>
            <w:r>
              <w:rPr>
                <w:color w:val="000000"/>
                <w:lang w:val="ru-RU"/>
              </w:rPr>
              <w:t>’</w:t>
            </w:r>
            <w:r>
              <w:rPr>
                <w:color w:val="000000"/>
              </w:rPr>
              <w:t>я;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-кафедри </w:t>
            </w:r>
            <w:proofErr w:type="spellStart"/>
            <w:r>
              <w:rPr>
                <w:color w:val="000000"/>
              </w:rPr>
              <w:t>математики,фізики</w:t>
            </w:r>
            <w:proofErr w:type="spellEnd"/>
            <w:r>
              <w:rPr>
                <w:color w:val="000000"/>
              </w:rPr>
              <w:t xml:space="preserve"> та інформатики;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-кафедри предметів естетичного циклу;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-кафедри історії та правознавства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center"/>
              <w:rPr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Керівники 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методичних об</w:t>
            </w:r>
            <w:r>
              <w:rPr>
                <w:color w:val="000000"/>
                <w:lang w:val="en-US"/>
              </w:rPr>
              <w:t>’</w:t>
            </w:r>
            <w:r>
              <w:rPr>
                <w:color w:val="000000"/>
              </w:rPr>
              <w:t>єднань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both"/>
              <w:rPr>
                <w:color w:val="000000"/>
              </w:rPr>
            </w:pPr>
          </w:p>
        </w:tc>
      </w:tr>
      <w:tr w:rsidR="000B6469" w:rsidTr="000B6469">
        <w:trPr>
          <w:trHeight w:val="3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r>
              <w:t>1.Інструктивно-методична нарада з керівниками методичних об’єднань з питань:</w:t>
            </w:r>
          </w:p>
          <w:p w:rsidR="000B6469" w:rsidRDefault="000B6469" w:rsidP="00CD78BC">
            <w:pPr>
              <w:numPr>
                <w:ilvl w:val="1"/>
                <w:numId w:val="4"/>
              </w:numPr>
              <w:tabs>
                <w:tab w:val="num" w:pos="432"/>
              </w:tabs>
              <w:ind w:left="72" w:firstLine="0"/>
            </w:pPr>
            <w:r>
              <w:t>планування роботи на новий навчальний рік;</w:t>
            </w:r>
          </w:p>
          <w:p w:rsidR="000B6469" w:rsidRDefault="000B6469" w:rsidP="00CD78BC">
            <w:pPr>
              <w:numPr>
                <w:ilvl w:val="1"/>
                <w:numId w:val="4"/>
              </w:numPr>
              <w:tabs>
                <w:tab w:val="num" w:pos="432"/>
              </w:tabs>
              <w:ind w:left="72" w:firstLine="0"/>
            </w:pPr>
            <w:r>
              <w:t>коригування планів роботи з керівниками методичних об’єднань, керівниками творчих груп;</w:t>
            </w:r>
          </w:p>
          <w:p w:rsidR="000B6469" w:rsidRDefault="000B6469" w:rsidP="00CD78BC">
            <w:pPr>
              <w:numPr>
                <w:ilvl w:val="1"/>
                <w:numId w:val="4"/>
              </w:numPr>
              <w:tabs>
                <w:tab w:val="num" w:pos="432"/>
              </w:tabs>
              <w:ind w:left="72" w:firstLine="0"/>
            </w:pPr>
            <w:r>
              <w:t>вимоги до стандартів освіти, програмне і навчально-методичне забезпечення;</w:t>
            </w:r>
          </w:p>
          <w:p w:rsidR="000B6469" w:rsidRDefault="000B6469" w:rsidP="00CD78BC">
            <w:pPr>
              <w:numPr>
                <w:ilvl w:val="1"/>
                <w:numId w:val="4"/>
              </w:numPr>
              <w:tabs>
                <w:tab w:val="num" w:pos="432"/>
              </w:tabs>
              <w:ind w:left="72" w:firstLine="0"/>
            </w:pPr>
            <w:r>
              <w:t>вивчення нормативних документів;</w:t>
            </w:r>
          </w:p>
          <w:p w:rsidR="000B6469" w:rsidRDefault="000B6469" w:rsidP="00CD78BC">
            <w:pPr>
              <w:numPr>
                <w:ilvl w:val="1"/>
                <w:numId w:val="4"/>
              </w:numPr>
              <w:tabs>
                <w:tab w:val="num" w:pos="432"/>
              </w:tabs>
              <w:ind w:left="72" w:firstLine="0"/>
            </w:pPr>
            <w:r>
              <w:t>ознайомлення з новинками методичної та педагогічної літератури;</w:t>
            </w:r>
          </w:p>
          <w:p w:rsidR="000B6469" w:rsidRDefault="000B6469" w:rsidP="00CD78BC">
            <w:pPr>
              <w:numPr>
                <w:ilvl w:val="1"/>
                <w:numId w:val="4"/>
              </w:numPr>
              <w:tabs>
                <w:tab w:val="num" w:pos="432"/>
              </w:tabs>
              <w:ind w:left="72" w:firstLine="0"/>
            </w:pPr>
            <w:r>
              <w:t>організація до профільної підготовки</w:t>
            </w:r>
          </w:p>
          <w:p w:rsidR="000B6469" w:rsidRDefault="000B6469">
            <w:pPr>
              <w:ind w:left="72"/>
            </w:pPr>
          </w:p>
          <w:p w:rsidR="000B6469" w:rsidRDefault="000B6469">
            <w:pPr>
              <w:ind w:left="72"/>
            </w:pPr>
            <w:r>
              <w:t>2.Інструктивно-методична нарада:</w:t>
            </w:r>
          </w:p>
          <w:p w:rsidR="000B6469" w:rsidRDefault="000B6469">
            <w:pPr>
              <w:ind w:left="72"/>
            </w:pPr>
            <w:r>
              <w:t>-про особливості викладання предметів в 11-х класах.</w:t>
            </w:r>
          </w:p>
          <w:p w:rsidR="000B6469" w:rsidRDefault="000B6469">
            <w:pPr>
              <w:ind w:left="72"/>
            </w:pPr>
            <w:r>
              <w:t>3.Інструктивно-методична нарада з питань планування, оформлення класних журналів та ознайомлення з нормативними документами.</w:t>
            </w:r>
          </w:p>
          <w:p w:rsidR="000B6469" w:rsidRDefault="000B6469">
            <w:pPr>
              <w:ind w:left="72"/>
            </w:pPr>
          </w:p>
          <w:p w:rsidR="000B6469" w:rsidRDefault="000B6469">
            <w:pPr>
              <w:ind w:left="72"/>
            </w:pPr>
            <w:r>
              <w:t>4.Інструктивно-методична нарада:</w:t>
            </w:r>
          </w:p>
          <w:p w:rsidR="000B6469" w:rsidRDefault="000B6469">
            <w:pPr>
              <w:ind w:left="72"/>
            </w:pPr>
            <w:r>
              <w:t>-ознайомлення з порядком проведення семестрового оцінювання;</w:t>
            </w:r>
          </w:p>
          <w:p w:rsidR="000B6469" w:rsidRDefault="000B6469">
            <w:pPr>
              <w:ind w:left="72"/>
            </w:pPr>
            <w:r>
              <w:t>-аналіз результатів оцінювання навчальних досягнень учнів;</w:t>
            </w:r>
          </w:p>
          <w:p w:rsidR="000B6469" w:rsidRDefault="000B6469">
            <w:pPr>
              <w:ind w:left="72"/>
            </w:pPr>
            <w:r>
              <w:t>-ознайомлення з вимогами до домашніх завдань;</w:t>
            </w:r>
          </w:p>
          <w:p w:rsidR="000B6469" w:rsidRDefault="000B6469">
            <w:pPr>
              <w:ind w:left="72"/>
            </w:pPr>
            <w:r>
              <w:t>-перевірка стану роботи з охорони життя та здоров’я дітей.</w:t>
            </w:r>
          </w:p>
          <w:p w:rsidR="000B6469" w:rsidRDefault="000B6469">
            <w:pPr>
              <w:ind w:left="72"/>
            </w:pPr>
          </w:p>
          <w:p w:rsidR="000B6469" w:rsidRDefault="000B6469">
            <w:pPr>
              <w:ind w:left="72"/>
            </w:pPr>
            <w:r>
              <w:t>5.Інструктивно-методична нарада :</w:t>
            </w:r>
          </w:p>
          <w:p w:rsidR="000B6469" w:rsidRDefault="000B6469">
            <w:pPr>
              <w:ind w:left="72"/>
            </w:pPr>
            <w:r>
              <w:t>-</w:t>
            </w:r>
            <w:proofErr w:type="spellStart"/>
            <w:r>
              <w:t>затестація</w:t>
            </w:r>
            <w:proofErr w:type="spellEnd"/>
            <w:r>
              <w:t xml:space="preserve"> вчителів;</w:t>
            </w:r>
          </w:p>
          <w:p w:rsidR="000B6469" w:rsidRDefault="000B6469">
            <w:pPr>
              <w:ind w:left="72"/>
            </w:pPr>
            <w:r>
              <w:t>-перевірка ведення класних журналів;</w:t>
            </w:r>
          </w:p>
          <w:p w:rsidR="000B6469" w:rsidRDefault="000B6469">
            <w:pPr>
              <w:ind w:left="72"/>
            </w:pPr>
            <w:r>
              <w:t>-ознайомлення з порядком коригування семестрових оцінок;</w:t>
            </w:r>
          </w:p>
          <w:p w:rsidR="000B6469" w:rsidRDefault="000B6469">
            <w:pPr>
              <w:ind w:left="72"/>
            </w:pPr>
            <w:r>
              <w:lastRenderedPageBreak/>
              <w:t>-підсумки методичної роботи в І семестрі;</w:t>
            </w:r>
          </w:p>
          <w:p w:rsidR="000B6469" w:rsidRDefault="000B6469">
            <w:pPr>
              <w:ind w:left="72"/>
            </w:pPr>
            <w:r>
              <w:t>-підсумки контрольних робіт.</w:t>
            </w:r>
          </w:p>
          <w:p w:rsidR="000B6469" w:rsidRDefault="000B6469">
            <w:pPr>
              <w:ind w:left="72"/>
            </w:pPr>
          </w:p>
          <w:p w:rsidR="000B6469" w:rsidRDefault="000B6469">
            <w:pPr>
              <w:ind w:left="72"/>
            </w:pPr>
            <w:r>
              <w:t>6.Інструктивно-методична нарада:</w:t>
            </w:r>
          </w:p>
          <w:p w:rsidR="000B6469" w:rsidRDefault="000B6469">
            <w:pPr>
              <w:ind w:left="72"/>
            </w:pPr>
            <w:r>
              <w:t>-організація роботи по підготовці до ДПА;</w:t>
            </w:r>
          </w:p>
          <w:p w:rsidR="000B6469" w:rsidRDefault="000B6469">
            <w:pPr>
              <w:ind w:left="72"/>
            </w:pPr>
            <w:r>
              <w:t>-питання класно-узагальнюючого контролю;</w:t>
            </w:r>
          </w:p>
          <w:p w:rsidR="000B6469" w:rsidRDefault="000B6469">
            <w:pPr>
              <w:ind w:left="72"/>
            </w:pPr>
            <w:r>
              <w:t>-організація НВП у ІІ семестрі;</w:t>
            </w:r>
          </w:p>
          <w:p w:rsidR="000B6469" w:rsidRDefault="000B6469">
            <w:pPr>
              <w:ind w:left="72"/>
            </w:pPr>
            <w:r>
              <w:t xml:space="preserve">-організація  роботи з </w:t>
            </w:r>
            <w:proofErr w:type="spellStart"/>
            <w:r>
              <w:t>учнями,які</w:t>
            </w:r>
            <w:proofErr w:type="spellEnd"/>
            <w:r>
              <w:t xml:space="preserve"> за наслідками І семестру мають оцінки початкового рівня;</w:t>
            </w:r>
          </w:p>
          <w:p w:rsidR="000B6469" w:rsidRDefault="000B6469">
            <w:pPr>
              <w:ind w:left="72"/>
            </w:pPr>
            <w:r>
              <w:t>-організація повторення матеріалу.</w:t>
            </w:r>
          </w:p>
          <w:p w:rsidR="000B6469" w:rsidRDefault="000B6469">
            <w:pPr>
              <w:ind w:left="72"/>
            </w:pPr>
          </w:p>
          <w:p w:rsidR="000B6469" w:rsidRDefault="000B6469">
            <w:pPr>
              <w:ind w:left="72"/>
            </w:pPr>
            <w:r>
              <w:t>7.Інструктивно-методична нарада:</w:t>
            </w:r>
          </w:p>
          <w:p w:rsidR="000B6469" w:rsidRDefault="000B6469">
            <w:pPr>
              <w:ind w:left="72"/>
            </w:pPr>
            <w:r>
              <w:t>-про стан викладання предметів;</w:t>
            </w:r>
          </w:p>
          <w:p w:rsidR="000B6469" w:rsidRDefault="000B6469">
            <w:pPr>
              <w:ind w:left="72"/>
            </w:pPr>
            <w:r>
              <w:t>-про проведення анкетування;</w:t>
            </w:r>
          </w:p>
          <w:p w:rsidR="000B6469" w:rsidRDefault="000B6469">
            <w:pPr>
              <w:ind w:left="72"/>
            </w:pPr>
            <w:r>
              <w:t>-про стан роботи в профільних класах;</w:t>
            </w:r>
          </w:p>
          <w:p w:rsidR="000B6469" w:rsidRDefault="000B6469">
            <w:pPr>
              <w:ind w:left="72"/>
            </w:pPr>
            <w:r>
              <w:t>-ознайомлення з нормативними документами МОН щодо завершення навчального року.</w:t>
            </w:r>
          </w:p>
          <w:p w:rsidR="000B6469" w:rsidRDefault="000B6469">
            <w:pPr>
              <w:ind w:left="72"/>
            </w:pPr>
          </w:p>
          <w:p w:rsidR="000B6469" w:rsidRDefault="000B6469">
            <w:pPr>
              <w:ind w:left="72"/>
            </w:pPr>
            <w:r>
              <w:t>8.Інструктивно-методична нарада:</w:t>
            </w:r>
          </w:p>
          <w:p w:rsidR="000B6469" w:rsidRDefault="000B6469">
            <w:pPr>
              <w:ind w:left="72"/>
            </w:pPr>
            <w:r>
              <w:t>-план роботи по завершенню навчального року;</w:t>
            </w:r>
          </w:p>
          <w:p w:rsidR="000B6469" w:rsidRDefault="000B6469">
            <w:pPr>
              <w:ind w:left="72"/>
            </w:pPr>
            <w:r>
              <w:t>-ознайомлення з планом заходів щодо підготовки та проведення ДПА та ЗНО.</w:t>
            </w:r>
          </w:p>
          <w:p w:rsidR="000B6469" w:rsidRDefault="000B6469">
            <w:pPr>
              <w:ind w:left="72"/>
            </w:pPr>
          </w:p>
          <w:p w:rsidR="000B6469" w:rsidRDefault="000B6469">
            <w:pPr>
              <w:ind w:left="72"/>
            </w:pPr>
            <w:r>
              <w:t>9.Інструктивно-методична нарада:</w:t>
            </w:r>
          </w:p>
          <w:p w:rsidR="000B6469" w:rsidRDefault="000B6469">
            <w:pPr>
              <w:ind w:left="72"/>
            </w:pPr>
            <w:r>
              <w:t>-вивчення нормативних документів МОН;</w:t>
            </w:r>
          </w:p>
          <w:p w:rsidR="000B6469" w:rsidRDefault="000B6469">
            <w:pPr>
              <w:ind w:left="72"/>
            </w:pPr>
            <w:r>
              <w:t>-підготовка та проведення науково-практичної конференції;</w:t>
            </w:r>
          </w:p>
          <w:p w:rsidR="000B6469" w:rsidRDefault="000B6469">
            <w:pPr>
              <w:ind w:left="72"/>
            </w:pPr>
            <w:r>
              <w:t>-про проведення консультацій до ДПА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30.08</w:t>
            </w: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04.11</w:t>
            </w: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  <w:p w:rsidR="000B6469" w:rsidRDefault="000B6469">
            <w:pPr>
              <w:jc w:val="center"/>
              <w:rPr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М.В.</w:t>
            </w: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М.В.</w:t>
            </w: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М.В.</w:t>
            </w: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М.В.</w:t>
            </w: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М.В.</w:t>
            </w: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М.В.</w:t>
            </w: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М.В.</w:t>
            </w: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Черній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9" w:rsidRDefault="000B6469">
            <w:pPr>
              <w:jc w:val="both"/>
              <w:rPr>
                <w:color w:val="000000"/>
              </w:rPr>
            </w:pPr>
          </w:p>
          <w:p w:rsidR="000B6469" w:rsidRDefault="000B6469">
            <w:pPr>
              <w:jc w:val="both"/>
              <w:rPr>
                <w:color w:val="000000"/>
              </w:rPr>
            </w:pPr>
          </w:p>
        </w:tc>
      </w:tr>
    </w:tbl>
    <w:p w:rsidR="000B6469" w:rsidRDefault="000B6469" w:rsidP="000B6469">
      <w:pPr>
        <w:jc w:val="both"/>
        <w:rPr>
          <w:color w:val="000000"/>
        </w:rPr>
      </w:pPr>
    </w:p>
    <w:p w:rsidR="000B6469" w:rsidRDefault="000B6469" w:rsidP="000B6469">
      <w:pPr>
        <w:jc w:val="both"/>
        <w:rPr>
          <w:color w:val="000000"/>
        </w:rPr>
      </w:pPr>
      <w:r>
        <w:rPr>
          <w:color w:val="000000"/>
        </w:rPr>
        <w:t xml:space="preserve">                                </w:t>
      </w:r>
    </w:p>
    <w:p w:rsidR="000B6469" w:rsidRDefault="000B6469" w:rsidP="000B6469">
      <w:pPr>
        <w:jc w:val="both"/>
        <w:rPr>
          <w:color w:val="000000"/>
        </w:rPr>
      </w:pPr>
    </w:p>
    <w:p w:rsidR="000B6469" w:rsidRDefault="000B6469" w:rsidP="000B6469">
      <w:pPr>
        <w:jc w:val="both"/>
        <w:rPr>
          <w:color w:val="000000"/>
        </w:rPr>
      </w:pPr>
    </w:p>
    <w:p w:rsidR="000B6469" w:rsidRDefault="000B6469" w:rsidP="000B6469">
      <w:pPr>
        <w:jc w:val="both"/>
        <w:rPr>
          <w:color w:val="000000"/>
        </w:rPr>
      </w:pPr>
    </w:p>
    <w:p w:rsidR="000B6469" w:rsidRDefault="000B6469" w:rsidP="000B6469">
      <w:pPr>
        <w:jc w:val="both"/>
        <w:rPr>
          <w:color w:val="000000"/>
        </w:rPr>
      </w:pPr>
    </w:p>
    <w:p w:rsidR="000B6469" w:rsidRDefault="000B6469" w:rsidP="000B6469">
      <w:pPr>
        <w:jc w:val="both"/>
        <w:rPr>
          <w:color w:val="000000"/>
        </w:rPr>
      </w:pPr>
    </w:p>
    <w:p w:rsidR="00813ACA" w:rsidRDefault="00813ACA"/>
    <w:sectPr w:rsidR="0081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63BB"/>
    <w:multiLevelType w:val="hybridMultilevel"/>
    <w:tmpl w:val="74962AB6"/>
    <w:lvl w:ilvl="0" w:tplc="A2AAF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71BC6"/>
    <w:multiLevelType w:val="hybridMultilevel"/>
    <w:tmpl w:val="8EA49B24"/>
    <w:lvl w:ilvl="0" w:tplc="A2AAF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D3A65"/>
    <w:multiLevelType w:val="hybridMultilevel"/>
    <w:tmpl w:val="46C43B52"/>
    <w:lvl w:ilvl="0" w:tplc="A2AAF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46B1D"/>
    <w:multiLevelType w:val="hybridMultilevel"/>
    <w:tmpl w:val="645A4DEC"/>
    <w:lvl w:ilvl="0" w:tplc="8A0A47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2AAF2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92"/>
    <w:rsid w:val="000B6469"/>
    <w:rsid w:val="00813ACA"/>
    <w:rsid w:val="00D0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14113-31F6-455A-99EF-6B0BBC45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B6469"/>
    <w:pPr>
      <w:keepNext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B6469"/>
    <w:pPr>
      <w:keepNext/>
      <w:jc w:val="both"/>
      <w:outlineLvl w:val="1"/>
    </w:pPr>
    <w:rPr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6469"/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</cp:revision>
  <dcterms:created xsi:type="dcterms:W3CDTF">2021-02-09T13:04:00Z</dcterms:created>
  <dcterms:modified xsi:type="dcterms:W3CDTF">2021-02-09T13:06:00Z</dcterms:modified>
</cp:coreProperties>
</file>